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  <w:bookmarkStart w:id="0" w:name="_GoBack"/>
      <w:bookmarkEnd w:id="0"/>
    </w:p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44"/>
          <w:szCs w:val="36"/>
        </w:rPr>
      </w:pPr>
      <w:r w:rsidRPr="000528F6">
        <w:rPr>
          <w:rFonts w:cs="AgendaPl-Bold"/>
          <w:b/>
          <w:bCs/>
          <w:color w:val="FF8000"/>
          <w:sz w:val="44"/>
          <w:szCs w:val="36"/>
        </w:rPr>
        <w:t>Przedmiotowy system oceniania</w:t>
      </w:r>
    </w:p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tbl>
      <w:tblPr>
        <w:tblW w:w="15168" w:type="dxa"/>
        <w:tblInd w:w="-51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1134"/>
        <w:gridCol w:w="2494"/>
        <w:gridCol w:w="2495"/>
        <w:gridCol w:w="2495"/>
        <w:gridCol w:w="2495"/>
        <w:gridCol w:w="2495"/>
        <w:gridCol w:w="851"/>
      </w:tblGrid>
      <w:tr w:rsidR="000528F6" w:rsidRPr="000528F6" w:rsidTr="000528F6">
        <w:trPr>
          <w:cantSplit/>
          <w:trHeight w:val="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Temat lekcji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dopuszczająca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dostateczna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dobra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bardzo dobra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celująca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Podstawa progra-mowa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I. CZŁOWIEK, GRUPY SPOŁECZNE, RODZINA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Człowiekiem jestem...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się zajmuje przedmiot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wiedza o społeczeństwie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komunikaty werbalne i niewerbalne.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podać przykłady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nauk humanistycznych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zasady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komunikowania się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je stosuje.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elementy osobowości człowieka.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znaczenie słowa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asertywność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i opisać dziedziny humanistyki, które tworzą wiedzę o społeczeństwie.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Opisuje elementy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osobowości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zachowania asertywne.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najważniejsze zasady skutecznego komunikowania się.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samodzielnie przygotować autoprezentację.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2) 5)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 jako istota społeczna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najważniejsze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potrzeby człowieka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kilka przykładów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ról społecznych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odgrywa.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przykłady potrzeb pierwotnych – biologicznych oraz wtórnych – psychicznych 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 pojęcie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socjalizacja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są: interakcja i więzi społeczne.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człowieka jako istotę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społeczną i podaje stosowne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przykłady.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różne rodzaje więzi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jaką funkcję pełnią role społeczne.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potrzeby ludzkie z uwzględnieniem ich podziału.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rodzaje więzi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rolę więzi społecznych w budowaniu relacji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1)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Zbiorowości i grupy społeczne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zbiorowości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społeczne.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normy grupowe.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grupy społeczne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przyczyny powstawania konfliktów.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sposoby rozwiązywania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konfliktów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jakimi metodami można osiągnąć kompromis.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wybrane zbiorowości społeczne.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różne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podejmowania decyzji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najważniejsze rodzaje konfliktów.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3) 4) 5) 6)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Rodzina jako najważniejsza grupa społeczna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jaką rolę w społeczeństwie odgrywa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rodzina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wartości ważne dla rodziny.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rodzinę jako grupę społeczną.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akty prawne, które opisują rodzinę.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rodziców i dzieci.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i opisuje podstawowe funkcje pełnione przez rodzinę.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wartości ważne dla rodziny.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prawa i obowiązki rodziców i dzieci.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współczesne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typy rodziny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wpływ, jaki rodzina wywiera na dzieci.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II. 1) 2)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Jak funkcjonują gospodarstwa domowe. Budżet domowy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gospodarstwa domowego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i rozumie zasady racjonalnego gospodarowania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budżetem domowym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pojęcie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deficyt budżetowy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zaplanować i rozpisać zrównoważony budżet.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II. 3) 4)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1)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II. SPOŁECZNOŚĆ SZKOLNA, LOKALNA I REGIONALNA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Samorząd szkolny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scharakteryzować klasę szkolną, pozalekcyjne koło zainteresowań.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życie społeczności szkolnej.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strukturę polskiego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systemu edukacyjnego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Wskazuje najważniejsze prawa, jakie ma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 szkolny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podaje przykłady rodzajów samorządów.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Wskazuje, co najmniej kilka ważnych funkcji, które pełni szkoła.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funkcje szkoły w systemie edukacji.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działania samorządu uczniowskiego.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Uzasadnia znaczenie samorządności w państwie.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procedur demokratycznych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1) 2)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Prawa i obowiązki ucznia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ucznia.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prawa i obowiązki pracowników szkoły.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instytucje zajmujące się ochroną praw ucznia.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akty prawa szkolnego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w których zapisane są jego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i opisuje źródła praw ucznia.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Przedstawia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dochodzenia praw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zostały naruszone.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3)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Planujemy dalszą edukację szkolną i karierę zawodową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perspektywy rynku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umie wskazać branże i zawody przyszłości oraz branże i zawody schyłkowe.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przygotować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plan kariery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edukacyjnej i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rynek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przedsiębiorczą i rozumie jej znaczenie przy wyborze kierunku dalszego kształcenia i wyborze drogi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I. 3) 4)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III. 4) 5)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3)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Moje miejsce na ziem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są </w:t>
            </w:r>
            <w:r w:rsidRPr="000528F6">
              <w:rPr>
                <w:b/>
                <w:color w:val="000000"/>
                <w:sz w:val="16"/>
                <w:szCs w:val="16"/>
              </w:rPr>
              <w:t>mała ojczyzna</w:t>
            </w:r>
            <w:r w:rsidRPr="000528F6">
              <w:rPr>
                <w:color w:val="000000"/>
                <w:sz w:val="16"/>
                <w:szCs w:val="16"/>
              </w:rPr>
              <w:t xml:space="preserve"> i region.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kształtujące odrębność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cechy charakterystyczne regionu, w którym mieszka.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czynniki kształtujące odrębność lokalną i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swoją małą ojczyznę, uwzględniając więzi lokalne.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tradycje i obyczaje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regionalnej.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5)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VII. 1) 5)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Samorządy terytorialne, lokalne i regionalne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jak tworzony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gminy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organy samorządowe wybierane przez obywateli.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jeden przykład wykorzystywania </w:t>
            </w:r>
            <w:r w:rsidRPr="000528F6">
              <w:rPr>
                <w:b/>
                <w:color w:val="000000"/>
                <w:sz w:val="16"/>
                <w:szCs w:val="16"/>
              </w:rPr>
              <w:t>funduszy unijnych</w:t>
            </w:r>
            <w:r w:rsidRPr="000528F6">
              <w:rPr>
                <w:color w:val="000000"/>
                <w:sz w:val="16"/>
                <w:szCs w:val="16"/>
              </w:rPr>
              <w:t xml:space="preserve"> w środowisku lokalnym.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kompetencje władz centralnych wobec samorządu.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możliwości załatwienia spraw przez </w:t>
            </w:r>
            <w:r w:rsidRPr="000528F6">
              <w:rPr>
                <w:b/>
                <w:color w:val="000000"/>
                <w:sz w:val="16"/>
                <w:szCs w:val="16"/>
              </w:rPr>
              <w:t>e-urząd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wypełnić wniosek o wydanie dowodu osobistego.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czym jest zarząd komisaryczny.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główne </w:t>
            </w:r>
            <w:r w:rsidRPr="000528F6">
              <w:rPr>
                <w:b/>
                <w:color w:val="000000"/>
                <w:sz w:val="16"/>
                <w:szCs w:val="16"/>
              </w:rPr>
              <w:t>źródła dochodów i wydatków</w:t>
            </w:r>
            <w:r w:rsidRPr="000528F6">
              <w:rPr>
                <w:color w:val="000000"/>
                <w:sz w:val="16"/>
                <w:szCs w:val="16"/>
              </w:rPr>
              <w:t xml:space="preserve"> w budżecie gminny.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2) 3) 4)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VII.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1) </w:t>
            </w:r>
            <w:r w:rsidRPr="000528F6">
              <w:rPr>
                <w:rFonts w:eastAsia="Times New Roman"/>
                <w:sz w:val="16"/>
                <w:szCs w:val="16"/>
              </w:rPr>
              <w:t xml:space="preserve">2) 3)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-5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Obywatele a władze samorządowe. Budżety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kapitał społeczny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Próbuje formułować sądy dotyczące problemów społecznych.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wyjaśnić, czym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obywatelski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</w:t>
            </w:r>
            <w:r w:rsidRPr="000528F6">
              <w:rPr>
                <w:b/>
                <w:color w:val="000000"/>
                <w:sz w:val="16"/>
                <w:szCs w:val="16"/>
              </w:rPr>
              <w:t>przyczyny problemów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lokalnej.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6)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F42548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III. WSPÓLNOTY NARODOWE, ETNICZNE I OBYWATELSKIE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Narodowość a obywatelstwo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Podaje, w jaki sposób można </w:t>
            </w:r>
            <w:r w:rsidRPr="000528F6">
              <w:rPr>
                <w:b/>
                <w:color w:val="000000"/>
                <w:sz w:val="16"/>
                <w:szCs w:val="16"/>
              </w:rPr>
              <w:t>nabyć obywatelstwo</w:t>
            </w:r>
            <w:r w:rsidRPr="000528F6">
              <w:rPr>
                <w:color w:val="000000"/>
                <w:sz w:val="16"/>
                <w:szCs w:val="16"/>
              </w:rPr>
              <w:t xml:space="preserve"> na prawie ziemi i prawie krwi.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 czym różni się narodowość od obywatelstwa.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Zna </w:t>
            </w:r>
            <w:r w:rsidRPr="000528F6">
              <w:rPr>
                <w:b/>
                <w:color w:val="000000"/>
                <w:sz w:val="16"/>
                <w:szCs w:val="16"/>
              </w:rPr>
              <w:t>obowiązki obywatelskie</w:t>
            </w:r>
            <w:r w:rsidRPr="000528F6">
              <w:rPr>
                <w:color w:val="000000"/>
                <w:sz w:val="16"/>
                <w:szCs w:val="16"/>
              </w:rPr>
              <w:t xml:space="preserve">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narodowotwórcze.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 więzi obywatelskie i tożsamość narodową.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genezę współczesnych narodów.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inne sposoby nabywania obywatelstwa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opisać, czym jest postawa obywatelska, odnosząc się do obowiązków zapisanych w polskiej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1)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Inni u nas – o mniejszoś</w:t>
            </w:r>
            <w:r w:rsidR="000528F6" w:rsidRPr="000528F6">
              <w:rPr>
                <w:color w:val="000000"/>
                <w:sz w:val="16"/>
                <w:szCs w:val="16"/>
              </w:rPr>
              <w:t>ciach narodowych i etnicznych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Odróżnia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narodowe</w:t>
            </w:r>
            <w:r w:rsidRPr="000528F6">
              <w:rPr>
                <w:color w:val="000000"/>
                <w:sz w:val="16"/>
                <w:szCs w:val="16"/>
              </w:rPr>
              <w:t xml:space="preserve"> od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etnicznych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różnice pomiędzy </w:t>
            </w:r>
            <w:r w:rsidRPr="000528F6">
              <w:rPr>
                <w:b/>
                <w:color w:val="000000"/>
                <w:sz w:val="16"/>
                <w:szCs w:val="16"/>
              </w:rPr>
              <w:t>migracją</w:t>
            </w:r>
            <w:r w:rsidRPr="000528F6">
              <w:rPr>
                <w:color w:val="000000"/>
                <w:sz w:val="16"/>
                <w:szCs w:val="16"/>
              </w:rPr>
              <w:t xml:space="preserve"> a </w:t>
            </w:r>
            <w:r w:rsidRPr="000528F6">
              <w:rPr>
                <w:b/>
                <w:color w:val="000000"/>
                <w:sz w:val="16"/>
                <w:szCs w:val="16"/>
              </w:rPr>
              <w:t>uchodźstwem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co to jest </w:t>
            </w:r>
            <w:r w:rsidRPr="000528F6">
              <w:rPr>
                <w:b/>
                <w:color w:val="000000"/>
                <w:sz w:val="16"/>
                <w:szCs w:val="16"/>
              </w:rPr>
              <w:t>Polonia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prawa przysługujące mniejszościom.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mniejszości narodowe i etniczne mieszkające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Określa </w:t>
            </w:r>
            <w:r w:rsidRPr="000528F6">
              <w:rPr>
                <w:b/>
                <w:color w:val="000000"/>
                <w:sz w:val="16"/>
                <w:szCs w:val="16"/>
              </w:rPr>
              <w:t>miejsca zamieszkania mniejszości</w:t>
            </w:r>
            <w:r w:rsidRPr="000528F6">
              <w:rPr>
                <w:color w:val="000000"/>
                <w:sz w:val="16"/>
                <w:szCs w:val="16"/>
              </w:rPr>
              <w:t xml:space="preserve">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grupę posługującą się </w:t>
            </w:r>
            <w:r w:rsidRPr="000528F6">
              <w:rPr>
                <w:b/>
                <w:color w:val="000000"/>
                <w:sz w:val="16"/>
                <w:szCs w:val="16"/>
              </w:rPr>
              <w:t>językiem regionalnym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przyczyny migracji i uchodźstwa.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14.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Różne oblicza patriotyzmu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co znaczy pojęcie </w:t>
            </w:r>
            <w:r w:rsidRPr="000528F6">
              <w:rPr>
                <w:i/>
                <w:color w:val="000000"/>
                <w:sz w:val="16"/>
                <w:szCs w:val="16"/>
              </w:rPr>
              <w:t>ojczyzna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polskie </w:t>
            </w:r>
            <w:r w:rsidRPr="000528F6">
              <w:rPr>
                <w:b/>
                <w:color w:val="000000"/>
                <w:sz w:val="16"/>
                <w:szCs w:val="16"/>
              </w:rPr>
              <w:t>symbole narodowe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przekłady zachowań patriotycznych.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postawy sprzeczne z patriotyzmem.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patriotyzm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genezę polskich symboli narodowych.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czynniki, które łącza ludzi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3)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Umiejętności i cnoty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cnoty obywatelskie.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cechy dobrego obywatela.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 w:rsidRPr="000528F6">
              <w:rPr>
                <w:b/>
                <w:color w:val="000000"/>
                <w:sz w:val="16"/>
                <w:szCs w:val="16"/>
              </w:rPr>
              <w:t>postaw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umiejętności społeczne.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różne wzorce działań obywatelskich.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rożne formy aktywności społecznej.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16.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Działania organizacji pozarządo-wych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b/>
                <w:color w:val="000000"/>
                <w:sz w:val="16"/>
                <w:szCs w:val="16"/>
              </w:rPr>
              <w:t>społeczeństwo obywatelskie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działania, które podejmuje społeczeństwo obywatelskie.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cechy społeczeństwa obywatelskiego.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aktywność społeczną Polaków.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 powstawała idea społeczeństwa obywatelskiego.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Aktywność obywatelska młodych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Wyjaśnią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wolontariat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czym są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pożytku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organizacji i akcji społecznych skupiających młodych ludzi.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ich najważniejsze cele.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rożne możliwości działań społecznych, które mogą podejmować osoby młode.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rożne formy wolontariatu.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różnorodne formy działalności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jak można realizować konstytucyjną zasadę pomocniczości. 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Dokonuje oceny działań społecznych adresowanych do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3)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18.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Zachowania etyczne w działaniach obywatelskich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etyka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przykłady łamania zasad etycznych w życiu publicznym.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Wymamienia cechy etyki zawodowej.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negatywne skutki nieprzestrzegania zasad etycznych.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mobbing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lobbing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nepotyzm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korupcja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 konieczność stosowania zasad etyki w rożnych dziedzinach społecznych.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negatywne zjawiska które wywołane są niestosowaniem zasad etycznych.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wybrane cechy etyki zawodowej.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naruszanie zasad etycznych i wskazuje przyczyny takich zachowań.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IV. USTRÓJ DEMOKRATYCZNY RZECZYPOSPOLITEJ POLSKIEJ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Państwo i jego funkcje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państwo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podstawowe funkcje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wewnętrzne i zewnętrzne </w:t>
            </w:r>
            <w:r w:rsidRPr="000528F6">
              <w:rPr>
                <w:b/>
                <w:color w:val="000000"/>
                <w:sz w:val="16"/>
                <w:szCs w:val="16"/>
              </w:rPr>
              <w:t>funkcje państwa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przykłady, jak państwo realizuje swoje zadania.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elementy tworzące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funkcje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zadania, które powinno realizować państwo.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Fundamental-ne zasady demokracji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demokracja bezpośrednia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b/>
                <w:color w:val="000000"/>
                <w:sz w:val="16"/>
                <w:szCs w:val="16"/>
              </w:rPr>
              <w:t>demokracja pośrednia</w:t>
            </w:r>
            <w:r w:rsidRPr="000528F6">
              <w:rPr>
                <w:color w:val="000000"/>
                <w:sz w:val="16"/>
                <w:szCs w:val="16"/>
              </w:rPr>
              <w:t xml:space="preserve"> (przedstawicielska).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referendum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podać przykłady spraw, które mogą być poddawane pod referendum.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trójpodziału władzy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czym jest demokracja pośrednia i bezpośrednia, podaje przykłady stosowania tych zasad.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uzasadnić konieczność ochrony praw mniejszości w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zasady organizacji referendum.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zasady demokratyczne.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ważne referenda krajowe i lokalne.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2) 3) 6) 8)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Konstytucja jako najważniejszy akt prawny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konstytucjonalizm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preambuła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szczególne cechy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i dlaczego został powołany </w:t>
            </w:r>
            <w:r w:rsidRPr="000528F6">
              <w:rPr>
                <w:b/>
                <w:color w:val="000000"/>
                <w:sz w:val="16"/>
                <w:szCs w:val="16"/>
              </w:rPr>
              <w:t>Trybunał Konstytucyjny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ustrojowe zapisane w konstytucji.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szczególne cechy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Analizuje teść preambuły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przykłady spraw, którymi może zająć się Trybunał Konstytucyjny.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historię konstytucjonalizmu.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działanie Trybunału Konstytucyjnego.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7)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Partie polityczne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zasada </w:t>
            </w:r>
            <w:r w:rsidRPr="000528F6">
              <w:rPr>
                <w:b/>
                <w:color w:val="000000"/>
                <w:sz w:val="16"/>
                <w:szCs w:val="16"/>
              </w:rPr>
              <w:t>pluralizmu politycznego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opisać system monopartyjny, dwupartyjny i wielopartyjny.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  <w:r w:rsidRPr="000528F6">
              <w:rPr>
                <w:b/>
                <w:color w:val="000000"/>
                <w:sz w:val="16"/>
                <w:szCs w:val="16"/>
              </w:rPr>
              <w:t>koalicji rządowej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opozycja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funkcje partii politycznych.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najważniejszy cele partii prawicowych, centrowych i lewicowych.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Ocenia rożne systemy polityczne.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istnieje konkurencja pomiędzy partiami politycznymi.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działa demokracja przedstawi-cielska: sejm i senat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pojęcie demokracji przedstawicielskiej.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cechy demokratycznych wyborów.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czynne i bierne </w:t>
            </w:r>
            <w:r w:rsidRPr="000528F6">
              <w:rPr>
                <w:b/>
                <w:color w:val="000000"/>
                <w:sz w:val="16"/>
                <w:szCs w:val="16"/>
              </w:rPr>
              <w:t>prawo wyborcze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instytucje sejmu i senatu.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wymienić kilka kompetencji sejmu i senatu.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cechy demokratycznych wyborów.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wskazaną funkcję parlamentu.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 polski parlament.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3)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wykonawcza: Prezydent RP i Rada Ministrów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republikańska forma rządów.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wskazać, kto sprawuje w Polsce </w:t>
            </w:r>
            <w:r w:rsidRPr="000528F6">
              <w:rPr>
                <w:b/>
                <w:color w:val="000000"/>
                <w:sz w:val="16"/>
                <w:szCs w:val="16"/>
              </w:rPr>
              <w:t>władzę wykonawczą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kto wchodzi w skład rządu.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jak są przeprowadzane w Polsce wybory prezydenckie.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Odszukuje i opracowuje informację o prezydentach wybranych w wyborach bezpośrednich.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kompetencji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kto może kandydować na urząd Prezydenta RP.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jak wyłaniany jest rząd.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rząd większościowy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rząd mniejszościowy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kompetencje Rady Ministrów.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dualizm władzy wykonawczej</w:t>
            </w:r>
            <w:r w:rsidRPr="000528F6">
              <w:rPr>
                <w:color w:val="000000"/>
                <w:sz w:val="16"/>
                <w:szCs w:val="16"/>
              </w:rPr>
              <w:t xml:space="preserve"> w RP.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najważniejszych uprawnień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 decyzje rządu, które miały wpływ na indywidualne życie swoje lub swojej rodziny.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5) 8)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sądownicza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państwa prawa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podział władzy sądowniczej na sądy powszechne, wojskowe,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Zan </w:t>
            </w:r>
            <w:r w:rsidRPr="000528F6">
              <w:rPr>
                <w:b/>
                <w:color w:val="000000"/>
                <w:sz w:val="16"/>
                <w:szCs w:val="16"/>
              </w:rPr>
              <w:t>strukturę sądownictwa</w:t>
            </w:r>
            <w:r w:rsidRPr="000528F6">
              <w:rPr>
                <w:color w:val="000000"/>
                <w:sz w:val="16"/>
                <w:szCs w:val="16"/>
              </w:rPr>
              <w:t xml:space="preserve"> powszechnego.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w jakich sprawach orzeka </w:t>
            </w:r>
            <w:r w:rsidRPr="000528F6">
              <w:rPr>
                <w:b/>
                <w:color w:val="000000"/>
                <w:sz w:val="16"/>
                <w:szCs w:val="16"/>
              </w:rPr>
              <w:t>sąd rejonowy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naruszania zasad państwa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działają organy wymiaru sprawiedliwości.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6)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V. ŚWIAT, EUROPA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Organizacje międzynaro-dowe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kilka kierunków polskiej </w:t>
            </w:r>
            <w:r w:rsidRPr="000528F6">
              <w:rPr>
                <w:b/>
                <w:color w:val="000000"/>
                <w:sz w:val="16"/>
                <w:szCs w:val="16"/>
              </w:rPr>
              <w:t>polityki zagranicznej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cele i przejawy działania Organizacji Narodów Zjednoczonych.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cele i rożne formy działalności Organizacji Paktu Północnoatlantyckiego.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państwa należące do NATO.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</w:t>
            </w:r>
            <w:r w:rsidRPr="000528F6">
              <w:rPr>
                <w:b/>
                <w:color w:val="000000"/>
                <w:sz w:val="16"/>
                <w:szCs w:val="16"/>
              </w:rPr>
              <w:t xml:space="preserve">działalność Polski </w:t>
            </w:r>
            <w:r w:rsidRPr="000528F6">
              <w:rPr>
                <w:color w:val="000000"/>
                <w:sz w:val="16"/>
                <w:szCs w:val="16"/>
              </w:rPr>
              <w:t xml:space="preserve">w ONZ, Unii Europejskiej i NATO.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Określa okoliczności powstania ONZ i NATO.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organy NATO i ONZ.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przykłady misji wojskowych ONZ i NATO.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opisuje organizacje wyspecjalizowane działające w ramach ONZ.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1)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Cele i zasady działania Unii Europejskiej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Wskazuje przyczyny powstania Unii Europejskiej.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informacje o życiorysie politycznym </w:t>
            </w:r>
            <w:r w:rsidRPr="000528F6">
              <w:rPr>
                <w:b/>
                <w:color w:val="000000"/>
                <w:sz w:val="16"/>
                <w:szCs w:val="16"/>
              </w:rPr>
              <w:t>Ojców Europy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ogólne cele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państwa członkowskie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instytucje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Na podstawie szczegółowych celów wskazuje </w:t>
            </w:r>
            <w:r w:rsidRPr="000528F6">
              <w:rPr>
                <w:b/>
                <w:color w:val="000000"/>
                <w:sz w:val="16"/>
                <w:szCs w:val="16"/>
              </w:rPr>
              <w:t>główne kierunki rozwoju UE</w:t>
            </w:r>
            <w:r w:rsidRPr="000528F6">
              <w:rPr>
                <w:color w:val="000000"/>
                <w:sz w:val="16"/>
                <w:szCs w:val="16"/>
              </w:rPr>
              <w:t xml:space="preserve"> do 2020 roku.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Zna skład i zadania najważniejszych instytucji UE.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We wspólnej Europie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korzyści</w:t>
            </w:r>
            <w:r w:rsidRPr="000528F6">
              <w:rPr>
                <w:color w:val="000000"/>
                <w:sz w:val="16"/>
                <w:szCs w:val="16"/>
              </w:rPr>
              <w:t xml:space="preserve"> z polskiego członkostwa w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osoby z Polski, które pełnią ważne funkcje w instytucjach unijnych.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podstawowe prawa </w:t>
            </w:r>
            <w:r w:rsidRPr="000528F6">
              <w:rPr>
                <w:b/>
                <w:color w:val="000000"/>
                <w:sz w:val="16"/>
                <w:szCs w:val="16"/>
              </w:rPr>
              <w:t>obywateli Unii Europejskiej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programów finansowanych z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podać liczbę polskich </w:t>
            </w:r>
            <w:r w:rsidRPr="000528F6">
              <w:rPr>
                <w:b/>
                <w:color w:val="000000"/>
                <w:sz w:val="16"/>
                <w:szCs w:val="16"/>
              </w:rPr>
              <w:t>eurodeputowanych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XII. 3) 4)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Problemy współczesne-go świata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jest zjawisko </w:t>
            </w:r>
            <w:r w:rsidRPr="000528F6">
              <w:rPr>
                <w:b/>
                <w:color w:val="000000"/>
                <w:sz w:val="16"/>
                <w:szCs w:val="16"/>
              </w:rPr>
              <w:t>globalizacji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fundamentalizm religijny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terroryzm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ekonomiczne i demograficzne świata.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 opracowuje informacje o </w:t>
            </w:r>
            <w:r w:rsidRPr="000528F6">
              <w:rPr>
                <w:b/>
                <w:color w:val="000000"/>
                <w:sz w:val="16"/>
                <w:szCs w:val="16"/>
              </w:rPr>
              <w:t>konfliktach</w:t>
            </w:r>
            <w:r w:rsidRPr="000528F6">
              <w:rPr>
                <w:color w:val="000000"/>
                <w:sz w:val="16"/>
                <w:szCs w:val="16"/>
              </w:rPr>
              <w:t xml:space="preserve"> toczących się na świecie.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zjawisko </w:t>
            </w:r>
            <w:r w:rsidRPr="000528F6">
              <w:rPr>
                <w:b/>
                <w:color w:val="000000"/>
                <w:sz w:val="16"/>
                <w:szCs w:val="16"/>
              </w:rPr>
              <w:t>terroryzmu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globalizację w rożnych aspektach.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VI. PRAWA CZŁOWIEKA, NIELETNI WOBEC PRAWA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kształtowały się prawa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Wskazuje, z czego wynikają </w:t>
            </w:r>
            <w:r w:rsidRPr="000528F6">
              <w:rPr>
                <w:b/>
                <w:color w:val="000000"/>
                <w:sz w:val="16"/>
                <w:szCs w:val="16"/>
              </w:rPr>
              <w:t>prawa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Uzasadnia, dlaczego prawa człowieka są niezbywalne.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 źródła ludzkiej </w:t>
            </w:r>
            <w:r w:rsidRPr="000528F6">
              <w:rPr>
                <w:b/>
                <w:color w:val="000000"/>
                <w:sz w:val="16"/>
                <w:szCs w:val="16"/>
              </w:rPr>
              <w:t>godności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cechy praw człowieka.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Omawia cechy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dokumenty, które tworzą międzynarodowy system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kiedy powstała </w:t>
            </w:r>
            <w:r w:rsidRPr="000528F6">
              <w:rPr>
                <w:i/>
                <w:color w:val="000000"/>
                <w:sz w:val="16"/>
                <w:szCs w:val="16"/>
              </w:rPr>
              <w:t>Powszechna Deklaracja Praw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pojęcie godności, rozróżniając godność osobową człowieka od godności osobistej.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Na podstawie preambuły </w:t>
            </w:r>
            <w:r w:rsidRPr="000528F6">
              <w:rPr>
                <w:i/>
                <w:color w:val="000000"/>
                <w:sz w:val="16"/>
                <w:szCs w:val="16"/>
              </w:rPr>
              <w:t>Powszechnej Deklaracji Praw Człowieka</w:t>
            </w:r>
            <w:r w:rsidRPr="000528F6">
              <w:rPr>
                <w:color w:val="000000"/>
                <w:sz w:val="16"/>
                <w:szCs w:val="16"/>
              </w:rPr>
              <w:t xml:space="preserve"> analizuje jej najważniejsze treści.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najważniejsze wydarzenia związane z rozwojem idei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31.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Prawa człowieka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 pojęcia: </w:t>
            </w:r>
            <w:r w:rsidRPr="000528F6">
              <w:rPr>
                <w:i/>
                <w:color w:val="000000"/>
                <w:sz w:val="16"/>
                <w:szCs w:val="16"/>
              </w:rPr>
              <w:t>wolności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prawa</w:t>
            </w:r>
            <w:r w:rsidRPr="000528F6">
              <w:rPr>
                <w:color w:val="000000"/>
                <w:sz w:val="16"/>
                <w:szCs w:val="16"/>
              </w:rPr>
              <w:t xml:space="preserve"> charakteryzowane są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na różnice pomiędzy prawami a wolnościami.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jest ludowa inicjatywa ustawodawcza.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2)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32.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Ochrona praw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systemy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jaką rolę w ochronie praw człowieka pełni </w:t>
            </w:r>
            <w:r w:rsidRPr="000528F6">
              <w:rPr>
                <w:b/>
                <w:color w:val="000000"/>
                <w:sz w:val="16"/>
                <w:szCs w:val="16"/>
              </w:rPr>
              <w:t>Rzecznik Praw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pozarządowe</w:t>
            </w:r>
            <w:r w:rsidRPr="000528F6">
              <w:rPr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Wymienia działania UNICEF na rzecz praw dzieci.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działania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Rzecznika Praw Dziecka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funkcje Rzecznika Praw Obywatelskich.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działania organizacji pozarządowych na rzecz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wybrane prawa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Konwencji o prawach dziecka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naruszania praw dziecka.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przedstawić sposób </w:t>
            </w:r>
            <w:r w:rsidRPr="000528F6">
              <w:rPr>
                <w:b/>
                <w:color w:val="000000"/>
                <w:sz w:val="16"/>
                <w:szCs w:val="16"/>
              </w:rPr>
              <w:t>złożenia wniosku</w:t>
            </w:r>
            <w:r w:rsidRPr="000528F6">
              <w:rPr>
                <w:color w:val="000000"/>
                <w:sz w:val="16"/>
                <w:szCs w:val="16"/>
              </w:rPr>
              <w:t xml:space="preserve"> do RPO.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które uprawniają do podejmowania interwencji przez Rzecznika Praw Dziecka.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3) 4) 6) 7)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Uprawnienia policji i służb porządkowych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Default"/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Zna najważniejsze </w:t>
            </w:r>
            <w:r w:rsidRPr="000528F6">
              <w:rPr>
                <w:rFonts w:ascii="Arial" w:hAnsi="Arial" w:cs="Arial"/>
                <w:b/>
                <w:sz w:val="16"/>
                <w:szCs w:val="16"/>
              </w:rPr>
              <w:t>zadania policji</w:t>
            </w:r>
            <w:r w:rsidRPr="000528F6">
              <w:rPr>
                <w:rFonts w:ascii="Arial" w:hAnsi="Arial" w:cs="Arial"/>
                <w:sz w:val="16"/>
                <w:szCs w:val="16"/>
              </w:rPr>
              <w:t xml:space="preserve"> i służb porządkowych.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sz w:val="16"/>
                <w:szCs w:val="16"/>
              </w:rPr>
              <w:t>przymus bezpośredni</w:t>
            </w:r>
            <w:r w:rsidRPr="000528F6">
              <w:rPr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środków przymusu bezpośredniego.</w:t>
            </w:r>
          </w:p>
          <w:p w:rsid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podstawowe rodzaje przemocy.</w:t>
            </w:r>
          </w:p>
          <w:p w:rsidR="000528F6" w:rsidRPr="000528F6" w:rsidRDefault="000528F6" w:rsidP="000528F6">
            <w:pPr>
              <w:spacing w:after="120" w:line="240" w:lineRule="auto"/>
              <w:ind w:left="85" w:hanging="85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Młodzi ludzie w kontakcie z prawem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przemoc rówieśnicza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 w:rsidR="000528F6" w:rsidRP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wymienić rożne typy przestępstw.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jaki sąd rozpatruje </w:t>
            </w:r>
            <w:r w:rsidRPr="000528F6">
              <w:rPr>
                <w:b/>
                <w:color w:val="000000"/>
                <w:sz w:val="16"/>
                <w:szCs w:val="16"/>
              </w:rPr>
              <w:t>sprawy nieletnich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prawa, które przysługują nieletniemu, który został zatrzymany przez policję.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na jakich zasadach nieletni odpowiadają za </w:t>
            </w:r>
            <w:r w:rsidRPr="000528F6">
              <w:rPr>
                <w:b/>
                <w:color w:val="000000"/>
                <w:sz w:val="16"/>
                <w:szCs w:val="16"/>
              </w:rPr>
              <w:t>czyny karalne</w:t>
            </w:r>
            <w:r w:rsidRPr="000528F6">
              <w:rPr>
                <w:color w:val="000000"/>
                <w:sz w:val="16"/>
                <w:szCs w:val="16"/>
              </w:rPr>
              <w:t xml:space="preserve"> w zależności od wieku.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3)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VII. W ŚWIECIE MEDIÓW I INFORMACJI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 we współczes</w:t>
            </w:r>
            <w:r w:rsidR="000528F6" w:rsidRPr="000528F6">
              <w:rPr>
                <w:color w:val="000000"/>
                <w:sz w:val="16"/>
                <w:szCs w:val="16"/>
              </w:rPr>
              <w:t>nym świecie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są </w:t>
            </w:r>
            <w:r w:rsidRPr="000528F6">
              <w:rPr>
                <w:b/>
                <w:color w:val="000000"/>
                <w:sz w:val="16"/>
                <w:szCs w:val="16"/>
              </w:rPr>
              <w:t>środki masowego przekazu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rożne </w:t>
            </w:r>
            <w:r w:rsidRPr="000528F6">
              <w:rPr>
                <w:b/>
                <w:color w:val="000000"/>
                <w:sz w:val="16"/>
                <w:szCs w:val="16"/>
              </w:rPr>
              <w:t>rodzaje mediów</w:t>
            </w:r>
            <w:r w:rsidRPr="000528F6">
              <w:rPr>
                <w:color w:val="000000"/>
                <w:sz w:val="16"/>
                <w:szCs w:val="16"/>
              </w:rPr>
              <w:t>, dzieląc je na: pisane, audiowizualne i interaktywne.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funkcje mediów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color w:val="000000"/>
                <w:sz w:val="16"/>
                <w:szCs w:val="16"/>
              </w:rPr>
              <w:t xml:space="preserve"> czwartej władzy.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rodzaje mediów.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Wyjaśnia, dlaczego media są nazywane </w:t>
            </w:r>
            <w:r w:rsidRPr="000528F6">
              <w:rPr>
                <w:b/>
                <w:color w:val="000000"/>
                <w:sz w:val="16"/>
                <w:szCs w:val="16"/>
              </w:rPr>
              <w:t>czwartą władzą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rożne funkcje mediów.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jaką rolę odgrywają media we współczesnym społeczeństwie.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public relations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36.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korzystać ze środków masowego przekazu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i opisuje umiejętności, które umożliwią swobodne poruszanie się wśród natłoku informacji.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Odnajduje w mediach </w:t>
            </w:r>
            <w:r w:rsidRPr="000528F6">
              <w:rPr>
                <w:b/>
                <w:color w:val="000000"/>
                <w:sz w:val="16"/>
                <w:szCs w:val="16"/>
              </w:rPr>
              <w:t>informacje na wskazany temat</w:t>
            </w:r>
            <w:r w:rsidRPr="000528F6">
              <w:rPr>
                <w:color w:val="000000"/>
                <w:sz w:val="16"/>
                <w:szCs w:val="16"/>
              </w:rPr>
              <w:t>, analizuje je.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społeczeństwo informacyjne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globalna wioska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dlaczego dziennikarstwo jest </w:t>
            </w:r>
            <w:r w:rsidRPr="000528F6">
              <w:rPr>
                <w:b/>
                <w:color w:val="000000"/>
                <w:sz w:val="16"/>
                <w:szCs w:val="16"/>
              </w:rPr>
              <w:t>zawodem zaufania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zachowania etyczne w mediach elektronicznych.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Odróżnia fakty od komentarzy.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zasady </w:t>
            </w:r>
            <w:r w:rsidRPr="000528F6">
              <w:rPr>
                <w:b/>
                <w:color w:val="000000"/>
                <w:sz w:val="16"/>
                <w:szCs w:val="16"/>
              </w:rPr>
              <w:t>etyki dziennikarskiej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wpływ mediów na zjawisko globalizacji.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Informacja i przekaz na wagę złota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najważniejsze </w:t>
            </w:r>
            <w:r w:rsidRPr="000528F6">
              <w:rPr>
                <w:b/>
                <w:color w:val="000000"/>
                <w:sz w:val="16"/>
                <w:szCs w:val="16"/>
              </w:rPr>
              <w:t>funkcje reklamy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reklama społeczna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Odszukuje w internecie komunikaty z badań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Wymienia różne techniki </w:t>
            </w:r>
            <w:r w:rsidRPr="000528F6">
              <w:rPr>
                <w:b/>
                <w:sz w:val="16"/>
                <w:szCs w:val="16"/>
              </w:rPr>
              <w:t>manipulacji</w:t>
            </w:r>
            <w:r w:rsidRPr="000528F6">
              <w:rPr>
                <w:sz w:val="16"/>
                <w:szCs w:val="16"/>
              </w:rPr>
              <w:t xml:space="preserve"> stosowane w reklamach.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na czym polega znaczenie </w:t>
            </w:r>
            <w:r w:rsidRPr="000528F6">
              <w:rPr>
                <w:b/>
                <w:color w:val="000000"/>
                <w:sz w:val="16"/>
                <w:szCs w:val="16"/>
              </w:rPr>
              <w:t>badań opinii publicznej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Krytycznie </w:t>
            </w:r>
            <w:r w:rsidRPr="000528F6">
              <w:rPr>
                <w:b/>
                <w:color w:val="000000"/>
                <w:sz w:val="16"/>
                <w:szCs w:val="16"/>
              </w:rPr>
              <w:t>analizuje</w:t>
            </w:r>
            <w:r w:rsidRPr="000528F6">
              <w:rPr>
                <w:color w:val="000000"/>
                <w:sz w:val="16"/>
                <w:szCs w:val="16"/>
              </w:rPr>
              <w:t xml:space="preserve"> wybrany przekaz reklamowy.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b/>
                <w:color w:val="000000"/>
                <w:sz w:val="16"/>
                <w:szCs w:val="16"/>
              </w:rPr>
              <w:t>Odczytuje i interpretuje</w:t>
            </w:r>
            <w:r w:rsidRPr="000528F6">
              <w:rPr>
                <w:color w:val="000000"/>
                <w:sz w:val="16"/>
                <w:szCs w:val="16"/>
              </w:rPr>
              <w:t xml:space="preserve"> wyniki sondaży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krótko dzieje reklamy.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analizuje rożne reklamy społeczne.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3) 4) 5)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Cyberprze-strzeń – korzyści i zagrożenia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cyberprzestrzeń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zasady </w:t>
            </w:r>
            <w:r w:rsidRPr="000528F6">
              <w:rPr>
                <w:b/>
                <w:color w:val="000000"/>
                <w:sz w:val="16"/>
                <w:szCs w:val="16"/>
              </w:rPr>
              <w:t>bezpieczeństwa w sieci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funkcje cyberprzestrzeni.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 w:rsidRPr="000528F6">
              <w:rPr>
                <w:b/>
                <w:color w:val="000000"/>
                <w:sz w:val="16"/>
                <w:szCs w:val="16"/>
              </w:rPr>
              <w:t>szkodliwym oprogramowaniem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2)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0528F6" w:rsidRPr="000528F6" w:rsidRDefault="000528F6" w:rsidP="000528F6">
      <w:pPr>
        <w:spacing w:after="120" w:line="240" w:lineRule="auto"/>
        <w:rPr>
          <w:sz w:val="16"/>
          <w:szCs w:val="16"/>
        </w:rPr>
      </w:pPr>
    </w:p>
    <w:p w:rsidR="006B5810" w:rsidRPr="000528F6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0528F6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DC" w:rsidRDefault="00A429DC" w:rsidP="00285D6F">
      <w:pPr>
        <w:spacing w:after="0" w:line="240" w:lineRule="auto"/>
      </w:pPr>
      <w:r>
        <w:separator/>
      </w:r>
    </w:p>
  </w:endnote>
  <w:endnote w:type="continuationSeparator" w:id="0">
    <w:p w:rsidR="00A429DC" w:rsidRDefault="00A429D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gendaPl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F6" w:rsidRDefault="000443E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0443E8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0528F6">
      <w:rPr>
        <w:b/>
        <w:color w:val="003892"/>
      </w:rPr>
      <w:t xml:space="preserve"> </w:t>
    </w:r>
    <w:r w:rsidR="000528F6" w:rsidRPr="009E0F62">
      <w:rPr>
        <w:b/>
        <w:color w:val="003892"/>
      </w:rPr>
      <w:t>AUTORZY:</w:t>
    </w:r>
    <w:r w:rsidR="000528F6" w:rsidRPr="00285D6F">
      <w:rPr>
        <w:color w:val="003892"/>
      </w:rPr>
      <w:t xml:space="preserve"> </w:t>
    </w:r>
    <w:r w:rsidR="000528F6">
      <w:t>Piotr Krzesicki, Piotr Kur</w:t>
    </w:r>
  </w:p>
  <w:p w:rsidR="000528F6" w:rsidRDefault="000443E8" w:rsidP="00EE01FE">
    <w:pPr>
      <w:pStyle w:val="Stopka"/>
      <w:tabs>
        <w:tab w:val="clear" w:pos="9072"/>
        <w:tab w:val="right" w:pos="9639"/>
      </w:tabs>
      <w:ind w:left="-567" w:right="1"/>
    </w:pPr>
    <w:r w:rsidRPr="000443E8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0528F6" w:rsidRDefault="000528F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0528F6" w:rsidRDefault="000443E8" w:rsidP="009130E5">
    <w:pPr>
      <w:pStyle w:val="Stopka"/>
      <w:ind w:left="-1417"/>
      <w:jc w:val="center"/>
    </w:pPr>
    <w:r>
      <w:fldChar w:fldCharType="begin"/>
    </w:r>
    <w:r w:rsidR="000528F6">
      <w:instrText>PAGE   \* MERGEFORMAT</w:instrText>
    </w:r>
    <w:r>
      <w:fldChar w:fldCharType="separate"/>
    </w:r>
    <w:r w:rsidR="005C05FF">
      <w:rPr>
        <w:noProof/>
      </w:rPr>
      <w:t>1</w:t>
    </w:r>
    <w:r>
      <w:fldChar w:fldCharType="end"/>
    </w:r>
  </w:p>
  <w:p w:rsidR="000528F6" w:rsidRPr="00285D6F" w:rsidRDefault="000528F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DC" w:rsidRDefault="00A429DC" w:rsidP="00285D6F">
      <w:pPr>
        <w:spacing w:after="0" w:line="240" w:lineRule="auto"/>
      </w:pPr>
      <w:r>
        <w:separator/>
      </w:r>
    </w:p>
  </w:footnote>
  <w:footnote w:type="continuationSeparator" w:id="0">
    <w:p w:rsidR="00A429DC" w:rsidRDefault="00A429D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F6" w:rsidRDefault="000528F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28F6" w:rsidRDefault="000528F6" w:rsidP="00435B7E">
    <w:pPr>
      <w:pStyle w:val="Nagwek"/>
      <w:tabs>
        <w:tab w:val="clear" w:pos="9072"/>
      </w:tabs>
      <w:ind w:left="142" w:right="142"/>
    </w:pPr>
  </w:p>
  <w:p w:rsidR="000528F6" w:rsidRDefault="000528F6" w:rsidP="00435B7E">
    <w:pPr>
      <w:pStyle w:val="Nagwek"/>
      <w:tabs>
        <w:tab w:val="clear" w:pos="9072"/>
      </w:tabs>
      <w:ind w:left="142" w:right="142"/>
    </w:pPr>
  </w:p>
  <w:p w:rsidR="000528F6" w:rsidRDefault="000528F6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Wiedza o społeczeństwie</w:t>
    </w:r>
    <w:r>
      <w:t xml:space="preserve">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i/>
      </w:rPr>
      <w:t>Szkoła podstawowa 4–8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443E8"/>
    <w:rsid w:val="000528F6"/>
    <w:rsid w:val="001E4CB0"/>
    <w:rsid w:val="001F0820"/>
    <w:rsid w:val="00245DA5"/>
    <w:rsid w:val="00285D6F"/>
    <w:rsid w:val="002B1627"/>
    <w:rsid w:val="002F1910"/>
    <w:rsid w:val="00317434"/>
    <w:rsid w:val="003572A4"/>
    <w:rsid w:val="003B19DC"/>
    <w:rsid w:val="00435B7E"/>
    <w:rsid w:val="00592B22"/>
    <w:rsid w:val="005C05FF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429DC"/>
    <w:rsid w:val="00A5798A"/>
    <w:rsid w:val="00AB49BA"/>
    <w:rsid w:val="00B63701"/>
    <w:rsid w:val="00D22D55"/>
    <w:rsid w:val="00E94882"/>
    <w:rsid w:val="00EC12C2"/>
    <w:rsid w:val="00EE01FE"/>
    <w:rsid w:val="00F42548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D50C-B740-45C6-A8AA-1CC88C4C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3814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2020-01-23T08:32:00Z</dcterms:created>
  <dcterms:modified xsi:type="dcterms:W3CDTF">2020-01-23T08:32:00Z</dcterms:modified>
</cp:coreProperties>
</file>